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972F" w14:textId="77777777" w:rsidR="00C349DB" w:rsidRDefault="00C349DB">
      <w:pPr>
        <w:rPr>
          <w:sz w:val="24"/>
        </w:rPr>
      </w:pPr>
    </w:p>
    <w:p w14:paraId="4560CF59" w14:textId="77777777" w:rsidR="007B45CA" w:rsidRDefault="007B45CA" w:rsidP="007B45CA">
      <w:pPr>
        <w:jc w:val="center"/>
        <w:rPr>
          <w:rFonts w:ascii="Garamond" w:hAnsi="Garamond"/>
          <w:b/>
          <w:bCs/>
          <w:caps/>
          <w:color w:val="000000"/>
          <w:sz w:val="36"/>
          <w:szCs w:val="36"/>
        </w:rPr>
      </w:pPr>
      <w:r>
        <w:rPr>
          <w:rFonts w:ascii="Garamond" w:hAnsi="Garamond"/>
          <w:b/>
          <w:bCs/>
          <w:color w:val="000000"/>
          <w:sz w:val="36"/>
          <w:szCs w:val="36"/>
        </w:rPr>
        <w:t>Plná moc</w:t>
      </w:r>
      <w:bookmarkStart w:id="0" w:name="_GoBack"/>
      <w:bookmarkEnd w:id="0"/>
    </w:p>
    <w:p w14:paraId="2DFF6B0A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</w:p>
    <w:p w14:paraId="3ABA3314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Já, níže podepsaný/podepsaná....................................................................................................................., </w:t>
      </w:r>
    </w:p>
    <w:p w14:paraId="144654F1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</w:p>
    <w:p w14:paraId="693570BF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nar. ....................................., </w:t>
      </w:r>
      <w:proofErr w:type="spellStart"/>
      <w:r>
        <w:rPr>
          <w:rFonts w:ascii="Garamond" w:hAnsi="Garamond"/>
          <w:color w:val="000000"/>
          <w:sz w:val="24"/>
          <w:szCs w:val="24"/>
        </w:rPr>
        <w:t>r.č</w:t>
      </w:r>
      <w:proofErr w:type="spellEnd"/>
      <w:r>
        <w:rPr>
          <w:rFonts w:ascii="Garamond" w:hAnsi="Garamond"/>
          <w:color w:val="000000"/>
          <w:sz w:val="24"/>
          <w:szCs w:val="24"/>
        </w:rPr>
        <w:t>. ................................................., bytem v ....................................................</w:t>
      </w:r>
    </w:p>
    <w:p w14:paraId="42334F5D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</w:p>
    <w:p w14:paraId="457885EA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3BB647C3" w14:textId="77777777" w:rsidR="007B45CA" w:rsidRDefault="007B45CA" w:rsidP="007B45CA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5AEBD0F1" w14:textId="77777777" w:rsidR="007B45CA" w:rsidRDefault="007B45CA" w:rsidP="007B45CA">
      <w:pPr>
        <w:jc w:val="center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zmocňuji</w:t>
      </w:r>
    </w:p>
    <w:p w14:paraId="23BB83DF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</w:p>
    <w:p w14:paraId="6BBEBF13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........................................................................................................, nar. .........................................................,</w:t>
      </w:r>
    </w:p>
    <w:p w14:paraId="0FB53D88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</w:p>
    <w:p w14:paraId="3706472D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bytem v.............................................................................................................................................................,</w:t>
      </w:r>
    </w:p>
    <w:p w14:paraId="06E548BE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</w:p>
    <w:p w14:paraId="252447C3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aby mne zastupoval/a v řízení o pozůstalosti po ....................................................................................., </w:t>
      </w:r>
    </w:p>
    <w:p w14:paraId="7BE1DA27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</w:p>
    <w:p w14:paraId="227B13F7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nar. ........................................, </w:t>
      </w:r>
      <w:proofErr w:type="spellStart"/>
      <w:r>
        <w:rPr>
          <w:rFonts w:ascii="Garamond" w:hAnsi="Garamond"/>
          <w:color w:val="000000"/>
          <w:sz w:val="24"/>
          <w:szCs w:val="24"/>
        </w:rPr>
        <w:t>zemř</w:t>
      </w:r>
      <w:proofErr w:type="spellEnd"/>
      <w:r>
        <w:rPr>
          <w:rFonts w:ascii="Garamond" w:hAnsi="Garamond"/>
          <w:color w:val="000000"/>
          <w:sz w:val="24"/>
          <w:szCs w:val="24"/>
        </w:rPr>
        <w:t>................................................., posledně bytem v ..............................</w:t>
      </w:r>
    </w:p>
    <w:p w14:paraId="66B99FB4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</w:p>
    <w:p w14:paraId="7A30A656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376A2B4D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</w:p>
    <w:p w14:paraId="7F0BFEC3" w14:textId="77777777" w:rsidR="007B45CA" w:rsidRDefault="007B45CA" w:rsidP="007B45CA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Tato plná moc platí i pro dovolací řízení a opravňuje uvedeného zmocněnce, aby za mne činil všechny úkony, které bych za řízení mohl/a učinit já, zejména aby mým jménem</w:t>
      </w:r>
    </w:p>
    <w:p w14:paraId="0A397E39" w14:textId="77777777" w:rsidR="007B45CA" w:rsidRDefault="007B45CA" w:rsidP="007B45CA">
      <w:pPr>
        <w:pStyle w:val="Odstavecseseznamem"/>
        <w:spacing w:before="120" w:after="0"/>
        <w:ind w:left="0"/>
        <w:rPr>
          <w:color w:val="000000"/>
          <w:szCs w:val="24"/>
        </w:rPr>
      </w:pPr>
      <w:r>
        <w:rPr>
          <w:color w:val="000000"/>
          <w:szCs w:val="24"/>
        </w:rPr>
        <w:t>1. dědictví odmítl, případně odmítl dědictví s výhradou povinného dílu, prohlásil, že dědictví neodmítá nebo že dědictví přijímá,</w:t>
      </w:r>
    </w:p>
    <w:p w14:paraId="5AABFC17" w14:textId="77777777" w:rsidR="007B45CA" w:rsidRDefault="007B45CA" w:rsidP="007B45CA">
      <w:pPr>
        <w:spacing w:before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2. sestavil a podepsal seznam pozůstalostního jmění,</w:t>
      </w:r>
    </w:p>
    <w:p w14:paraId="12F2DEB7" w14:textId="77777777" w:rsidR="007B45CA" w:rsidRDefault="007B45CA" w:rsidP="007B45CA">
      <w:pPr>
        <w:spacing w:before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3. uplatnil právo soupisu pozůstalosti (popř. toto právo neuplatnil),</w:t>
      </w:r>
    </w:p>
    <w:p w14:paraId="0A56DC97" w14:textId="77777777" w:rsidR="007B45CA" w:rsidRDefault="007B45CA" w:rsidP="007B45CA">
      <w:pPr>
        <w:pStyle w:val="Odstavecseseznamem"/>
        <w:spacing w:before="120" w:after="0"/>
        <w:ind w:left="0"/>
        <w:rPr>
          <w:color w:val="000000"/>
          <w:szCs w:val="24"/>
        </w:rPr>
      </w:pPr>
      <w:r>
        <w:rPr>
          <w:color w:val="000000"/>
          <w:szCs w:val="24"/>
        </w:rPr>
        <w:t>4. vzdal se dědictví ve prospěch druhého dědice,</w:t>
      </w:r>
    </w:p>
    <w:p w14:paraId="4159329F" w14:textId="77777777" w:rsidR="007B45CA" w:rsidRDefault="007B45CA" w:rsidP="007B45CA">
      <w:pPr>
        <w:pStyle w:val="Odstavecseseznamem"/>
        <w:spacing w:before="120" w:after="0"/>
        <w:ind w:left="0"/>
        <w:rPr>
          <w:color w:val="000000"/>
          <w:szCs w:val="24"/>
        </w:rPr>
      </w:pPr>
      <w:r>
        <w:rPr>
          <w:color w:val="000000"/>
          <w:szCs w:val="24"/>
        </w:rPr>
        <w:t>5. uzavřel dohodu o vypořádání dědictví, dohodu o rozdělení pozůstalosti, dohodu o výši dědických podílů nebo dohodu o vypořádání povinného dílu,</w:t>
      </w:r>
    </w:p>
    <w:p w14:paraId="15F7C638" w14:textId="77777777" w:rsidR="007B45CA" w:rsidRDefault="007B45CA" w:rsidP="007B45CA">
      <w:pPr>
        <w:pStyle w:val="Odstavecseseznamem"/>
        <w:spacing w:before="120" w:after="0"/>
        <w:ind w:left="0"/>
        <w:rPr>
          <w:color w:val="000000"/>
          <w:szCs w:val="24"/>
        </w:rPr>
      </w:pPr>
      <w:r>
        <w:rPr>
          <w:color w:val="000000"/>
          <w:szCs w:val="24"/>
        </w:rPr>
        <w:t>6. podával opravné prostředky a vzdával se jich,</w:t>
      </w:r>
    </w:p>
    <w:p w14:paraId="5D7C1E9F" w14:textId="77777777" w:rsidR="007B45CA" w:rsidRDefault="007B45CA" w:rsidP="007B45CA">
      <w:pPr>
        <w:pStyle w:val="Odstavecseseznamem"/>
        <w:spacing w:before="120" w:after="0"/>
        <w:ind w:left="0"/>
        <w:rPr>
          <w:color w:val="000000"/>
          <w:szCs w:val="24"/>
        </w:rPr>
      </w:pPr>
      <w:r>
        <w:rPr>
          <w:color w:val="000000"/>
          <w:szCs w:val="24"/>
        </w:rPr>
        <w:t>7. přijímal rozhodnutí a jiné písemnosti soudu (soudního komisaře),</w:t>
      </w:r>
    </w:p>
    <w:p w14:paraId="7DAF9027" w14:textId="77777777" w:rsidR="007B45CA" w:rsidRDefault="007B45CA" w:rsidP="007B45CA">
      <w:pPr>
        <w:spacing w:before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8. ujednal s ostatními dědici správce pozůstalosti.</w:t>
      </w:r>
    </w:p>
    <w:p w14:paraId="533A1291" w14:textId="77777777" w:rsidR="007B45CA" w:rsidRDefault="007B45CA" w:rsidP="007B45CA">
      <w:pPr>
        <w:pStyle w:val="Odstavecseseznamem"/>
        <w:spacing w:after="0"/>
        <w:ind w:left="0"/>
        <w:rPr>
          <w:color w:val="000000"/>
          <w:szCs w:val="24"/>
        </w:rPr>
      </w:pPr>
    </w:p>
    <w:p w14:paraId="75E71BD0" w14:textId="77777777" w:rsidR="007B45CA" w:rsidRDefault="007B45CA" w:rsidP="007B45CA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Dohodu o vypořádání dědictví, dohodu o rozdělení pozůstalosti, dohodu o výši dědických podílů nebo dohodu o vypořádání povinného dílu je uvedený zástupce oprávněn mým jménem uzavřít, i kdybych podle ní neobdržel/a z dané pozůstalosti žádný podíl. Prohlašuji, že na všem, co se týká této pozůstalosti a řízení o pozůstalosti, jsme dohodnuti, a že naše zájmy nejsou ve vzájemném rozporu.</w:t>
      </w:r>
    </w:p>
    <w:p w14:paraId="3E230448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</w:p>
    <w:p w14:paraId="60681299" w14:textId="77777777" w:rsidR="007B45CA" w:rsidRDefault="007B45CA" w:rsidP="007B45CA">
      <w:pPr>
        <w:rPr>
          <w:rFonts w:ascii="Garamond" w:hAnsi="Garamond"/>
          <w:color w:val="000000"/>
          <w:sz w:val="24"/>
          <w:szCs w:val="24"/>
        </w:rPr>
      </w:pPr>
    </w:p>
    <w:p w14:paraId="139E6CA0" w14:textId="77777777" w:rsidR="007B45CA" w:rsidRDefault="007B45CA" w:rsidP="007B45C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V...................................... dne ..........................</w:t>
      </w:r>
    </w:p>
    <w:p w14:paraId="3FB9DEF6" w14:textId="77777777" w:rsidR="007B45CA" w:rsidRDefault="007B45CA" w:rsidP="007B45CA">
      <w:pPr>
        <w:rPr>
          <w:rFonts w:ascii="Garamond" w:hAnsi="Garamond"/>
          <w:sz w:val="24"/>
          <w:szCs w:val="24"/>
        </w:rPr>
      </w:pPr>
    </w:p>
    <w:p w14:paraId="58AB5CFB" w14:textId="77777777" w:rsidR="007B45CA" w:rsidRDefault="007B45CA" w:rsidP="007B45CA">
      <w:pPr>
        <w:rPr>
          <w:rFonts w:ascii="Garamond" w:hAnsi="Garamond"/>
          <w:sz w:val="24"/>
          <w:szCs w:val="24"/>
        </w:rPr>
      </w:pPr>
    </w:p>
    <w:p w14:paraId="411AEC50" w14:textId="77777777" w:rsidR="007B45CA" w:rsidRDefault="007B45CA" w:rsidP="007B45C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........................................................</w:t>
      </w:r>
    </w:p>
    <w:p w14:paraId="40E89ED1" w14:textId="77777777" w:rsidR="007B45CA" w:rsidRDefault="007B45CA" w:rsidP="007B45CA">
      <w:p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  (podpis)</w:t>
      </w:r>
      <w:r>
        <w:rPr>
          <w:rFonts w:ascii="Garamond" w:hAnsi="Garamond"/>
          <w:color w:val="000000"/>
          <w:sz w:val="24"/>
          <w:szCs w:val="24"/>
        </w:rPr>
        <w:br/>
      </w:r>
    </w:p>
    <w:p w14:paraId="37218507" w14:textId="77777777" w:rsidR="00E52357" w:rsidRDefault="00E52357" w:rsidP="00E52357">
      <w:pPr>
        <w:rPr>
          <w:sz w:val="24"/>
        </w:rPr>
      </w:pPr>
    </w:p>
    <w:sectPr w:rsidR="00E5235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27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603D77"/>
    <w:multiLevelType w:val="hybridMultilevel"/>
    <w:tmpl w:val="8168D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209751">
    <w:abstractNumId w:val="0"/>
  </w:num>
  <w:num w:numId="2" w16cid:durableId="724719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B"/>
    <w:rsid w:val="00077988"/>
    <w:rsid w:val="00124490"/>
    <w:rsid w:val="001515DB"/>
    <w:rsid w:val="001C785E"/>
    <w:rsid w:val="001D72CD"/>
    <w:rsid w:val="001E6590"/>
    <w:rsid w:val="0027464A"/>
    <w:rsid w:val="002F5F3E"/>
    <w:rsid w:val="00341FB1"/>
    <w:rsid w:val="00566BB9"/>
    <w:rsid w:val="005E4A44"/>
    <w:rsid w:val="00666F33"/>
    <w:rsid w:val="006C68C5"/>
    <w:rsid w:val="007B45CA"/>
    <w:rsid w:val="007C32CD"/>
    <w:rsid w:val="007E2B56"/>
    <w:rsid w:val="008342DB"/>
    <w:rsid w:val="008B6E25"/>
    <w:rsid w:val="0096428D"/>
    <w:rsid w:val="009708E0"/>
    <w:rsid w:val="00A23B68"/>
    <w:rsid w:val="00AD02ED"/>
    <w:rsid w:val="00B50040"/>
    <w:rsid w:val="00B62706"/>
    <w:rsid w:val="00BC4D26"/>
    <w:rsid w:val="00C23287"/>
    <w:rsid w:val="00C349DB"/>
    <w:rsid w:val="00C91F74"/>
    <w:rsid w:val="00CC309D"/>
    <w:rsid w:val="00CE2669"/>
    <w:rsid w:val="00DB7870"/>
    <w:rsid w:val="00DC0399"/>
    <w:rsid w:val="00E52357"/>
    <w:rsid w:val="00FA1C68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326FC"/>
  <w15:chartTrackingRefBased/>
  <w15:docId w15:val="{B9FB5B30-0E23-4981-A06C-1CEB79BF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 w:bidi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8342DB"/>
    <w:pPr>
      <w:spacing w:after="120"/>
      <w:ind w:left="720"/>
      <w:contextualSpacing/>
      <w:jc w:val="both"/>
    </w:pPr>
    <w:rPr>
      <w:rFonts w:ascii="Garamond" w:eastAsia="Calibri" w:hAnsi="Garamond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Notářství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Jaroslav Hájek</dc:creator>
  <cp:keywords/>
  <cp:lastModifiedBy>Jan Urban</cp:lastModifiedBy>
  <cp:revision>2</cp:revision>
  <cp:lastPrinted>2018-10-30T09:13:00Z</cp:lastPrinted>
  <dcterms:created xsi:type="dcterms:W3CDTF">2025-08-15T08:49:00Z</dcterms:created>
  <dcterms:modified xsi:type="dcterms:W3CDTF">2025-08-15T08:49:00Z</dcterms:modified>
</cp:coreProperties>
</file>